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AB" w:rsidRDefault="00F80CA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F80CAB" w:rsidRDefault="008A3DB6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0CAB" w:rsidRDefault="00F80CAB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Nombre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EF292E">
        <w:rPr>
          <w:rFonts w:ascii="Arial" w:eastAsia="Arial" w:hAnsi="Arial" w:cs="Arial"/>
          <w:color w:val="404040"/>
          <w:sz w:val="24"/>
          <w:szCs w:val="24"/>
        </w:rPr>
        <w:t>Álvaro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Baizabal Trejo</w:t>
      </w: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>
        <w:rPr>
          <w:rFonts w:ascii="Arial" w:eastAsia="Arial" w:hAnsi="Arial" w:cs="Arial"/>
          <w:color w:val="404040"/>
          <w:sz w:val="24"/>
          <w:szCs w:val="24"/>
        </w:rPr>
        <w:t>9834473</w:t>
      </w:r>
    </w:p>
    <w:p w:rsidR="00F80CAB" w:rsidRDefault="008A3DB6">
      <w:pPr>
        <w:pStyle w:val="normal0"/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Teléfono de Oficina </w:t>
      </w:r>
      <w:r>
        <w:rPr>
          <w:rFonts w:ascii="Arial" w:eastAsia="Arial" w:hAnsi="Arial" w:cs="Arial"/>
          <w:color w:val="404040"/>
          <w:sz w:val="24"/>
          <w:szCs w:val="24"/>
        </w:rPr>
        <w:t>8332782660</w:t>
      </w: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  <w:r>
        <w:rPr>
          <w:rFonts w:ascii="Arial" w:eastAsia="Arial" w:hAnsi="Arial" w:cs="Arial"/>
          <w:color w:val="404040"/>
          <w:sz w:val="24"/>
          <w:szCs w:val="24"/>
        </w:rPr>
        <w:t>abaizabal@fiscaliaveracruz.gob.mx</w:t>
      </w:r>
    </w:p>
    <w:p w:rsidR="00F80CAB" w:rsidRDefault="00F80CA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80CAB" w:rsidRDefault="008A3DB6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F80CAB" w:rsidRDefault="00F80CAB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1992-1996</w:t>
      </w: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Profesional (Licenciatura en Derecho)</w:t>
      </w:r>
    </w:p>
    <w:p w:rsidR="00F80CAB" w:rsidRDefault="008A3DB6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Institución: Universidad Veracruzana en la ciudad de Xalapa</w:t>
      </w:r>
    </w:p>
    <w:p w:rsidR="00F80CAB" w:rsidRDefault="00F80CA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F292E" w:rsidRDefault="008A3DB6" w:rsidP="00EF292E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EF292E" w:rsidRDefault="00EF292E" w:rsidP="00EF292E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F292E" w:rsidRPr="00EF292E" w:rsidRDefault="00EF292E" w:rsidP="00EF292E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2017-2021.- </w:t>
      </w:r>
      <w:r>
        <w:rPr>
          <w:rFonts w:ascii="Arial" w:eastAsia="Arial" w:hAnsi="Arial" w:cs="Arial"/>
          <w:color w:val="404040"/>
          <w:sz w:val="24"/>
          <w:szCs w:val="24"/>
        </w:rPr>
        <w:t>Auxiliar de Fiscal en la Fiscalía Especializada en Atención de Delitos Electorales y en Delitos que involucren a Periodistas y/o Comunicadores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, </w:t>
      </w:r>
      <w:r>
        <w:rPr>
          <w:rFonts w:ascii="Arial" w:eastAsia="Arial" w:hAnsi="Arial" w:cs="Arial"/>
          <w:color w:val="404040"/>
          <w:sz w:val="24"/>
          <w:szCs w:val="24"/>
        </w:rPr>
        <w:t>en la ciudad de Xalapa</w:t>
      </w:r>
      <w:r>
        <w:rPr>
          <w:rFonts w:ascii="Arial" w:eastAsia="Arial" w:hAnsi="Arial" w:cs="Arial"/>
          <w:b/>
          <w:color w:val="404040"/>
          <w:sz w:val="24"/>
          <w:szCs w:val="24"/>
        </w:rPr>
        <w:t>.</w:t>
      </w:r>
    </w:p>
    <w:p w:rsidR="00EF292E" w:rsidRDefault="00EF292E" w:rsidP="00EF292E">
      <w:pPr>
        <w:pStyle w:val="normal0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EF292E" w:rsidRDefault="00EF292E" w:rsidP="00EF292E">
      <w:pPr>
        <w:pStyle w:val="normal0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2014-2017 </w:t>
      </w:r>
      <w:r>
        <w:rPr>
          <w:rFonts w:ascii="Arial" w:eastAsia="Arial" w:hAnsi="Arial" w:cs="Arial"/>
          <w:color w:val="404040"/>
          <w:sz w:val="24"/>
          <w:szCs w:val="24"/>
        </w:rPr>
        <w:t>Oficial Secretario en la Fiscalía Especializada para la Atención de Denuncias por Personas Desaparecidas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, </w:t>
      </w:r>
      <w:r>
        <w:rPr>
          <w:rFonts w:ascii="Arial" w:eastAsia="Arial" w:hAnsi="Arial" w:cs="Arial"/>
          <w:color w:val="404040"/>
          <w:sz w:val="24"/>
          <w:szCs w:val="24"/>
        </w:rPr>
        <w:t>en la ciudad de Xalapa</w:t>
      </w:r>
      <w:r>
        <w:rPr>
          <w:rFonts w:ascii="Arial" w:eastAsia="Arial" w:hAnsi="Arial" w:cs="Arial"/>
          <w:b/>
          <w:color w:val="404040"/>
          <w:sz w:val="24"/>
          <w:szCs w:val="24"/>
        </w:rPr>
        <w:t>.</w:t>
      </w:r>
    </w:p>
    <w:p w:rsidR="00F80CAB" w:rsidRPr="00EF292E" w:rsidRDefault="008A3DB6">
      <w:pPr>
        <w:pStyle w:val="normal0"/>
        <w:jc w:val="both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2013-2014 </w:t>
      </w:r>
      <w:r>
        <w:rPr>
          <w:rFonts w:ascii="Arial" w:eastAsia="Arial" w:hAnsi="Arial" w:cs="Arial"/>
          <w:color w:val="404040"/>
          <w:sz w:val="24"/>
          <w:szCs w:val="24"/>
        </w:rPr>
        <w:t>Oficial Secretario en la Agencia Especializada en Atención de Delitos de Autos Robados, perteneciente a la Dirección General de Investigaciones Ministeriales en la ciudad de Xalapa.</w:t>
      </w:r>
    </w:p>
    <w:p w:rsidR="00F80CAB" w:rsidRDefault="008A3DB6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F80CAB" w:rsidRDefault="00F80CAB">
      <w:pPr>
        <w:pStyle w:val="normal0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F80CAB" w:rsidRDefault="008A3DB6">
      <w:pPr>
        <w:pStyle w:val="normal0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Penal</w:t>
      </w:r>
    </w:p>
    <w:p w:rsidR="00F80CAB" w:rsidRDefault="008A3DB6">
      <w:pPr>
        <w:pStyle w:val="normal0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Electoral</w:t>
      </w:r>
    </w:p>
    <w:p w:rsidR="00F80CAB" w:rsidRDefault="008A3DB6">
      <w:pPr>
        <w:pStyle w:val="normal0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Derechos Humanos</w:t>
      </w:r>
    </w:p>
    <w:p w:rsidR="00F80CAB" w:rsidRDefault="008A3DB6">
      <w:pPr>
        <w:pStyle w:val="normal0"/>
        <w:rPr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Constitucional y Amparo</w:t>
      </w:r>
    </w:p>
    <w:sectPr w:rsidR="00F80CAB" w:rsidSect="00F80CAB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5F" w:rsidRDefault="0013775F" w:rsidP="00F80CAB">
      <w:pPr>
        <w:spacing w:after="0" w:line="240" w:lineRule="auto"/>
      </w:pPr>
      <w:r>
        <w:separator/>
      </w:r>
    </w:p>
  </w:endnote>
  <w:endnote w:type="continuationSeparator" w:id="1">
    <w:p w:rsidR="0013775F" w:rsidRDefault="0013775F" w:rsidP="00F8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AB" w:rsidRDefault="008A3DB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5F" w:rsidRDefault="0013775F" w:rsidP="00F80CAB">
      <w:pPr>
        <w:spacing w:after="0" w:line="240" w:lineRule="auto"/>
      </w:pPr>
      <w:r>
        <w:separator/>
      </w:r>
    </w:p>
  </w:footnote>
  <w:footnote w:type="continuationSeparator" w:id="1">
    <w:p w:rsidR="0013775F" w:rsidRDefault="0013775F" w:rsidP="00F8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AB" w:rsidRDefault="008A3DB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-1456689</wp:posOffset>
          </wp:positionH>
          <wp:positionV relativeFrom="paragraph">
            <wp:posOffset>-68579</wp:posOffset>
          </wp:positionV>
          <wp:extent cx="1009650" cy="1323975"/>
          <wp:effectExtent l="0" t="0" r="0" b="0"/>
          <wp:wrapTopAndBottom distT="0" distB="0"/>
          <wp:docPr id="1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CAB"/>
    <w:rsid w:val="0013775F"/>
    <w:rsid w:val="001A335F"/>
    <w:rsid w:val="00216BEF"/>
    <w:rsid w:val="008A3DB6"/>
    <w:rsid w:val="00EF292E"/>
    <w:rsid w:val="00F80CAB"/>
    <w:rsid w:val="00FC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E9"/>
  </w:style>
  <w:style w:type="paragraph" w:styleId="Ttulo1">
    <w:name w:val="heading 1"/>
    <w:basedOn w:val="normal0"/>
    <w:next w:val="normal0"/>
    <w:rsid w:val="00F80C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80C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80C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80C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80CA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80C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80CAB"/>
  </w:style>
  <w:style w:type="table" w:customStyle="1" w:styleId="TableNormal">
    <w:name w:val="Table Normal"/>
    <w:rsid w:val="00F80C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80CA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80C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2022-06-15T22:47:00Z</dcterms:created>
  <dcterms:modified xsi:type="dcterms:W3CDTF">2022-06-15T22:47:00Z</dcterms:modified>
</cp:coreProperties>
</file>